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D80E7" w14:textId="77777777" w:rsidR="00C31CFB" w:rsidRDefault="006B7C6F" w:rsidP="00C31CFB">
      <w:pPr>
        <w:rPr>
          <w:rFonts w:ascii="Arial" w:hAnsi="Arial" w:cs="Arial"/>
          <w:b/>
          <w:bCs/>
          <w:sz w:val="32"/>
          <w:szCs w:val="32"/>
        </w:rPr>
      </w:pPr>
      <w:r w:rsidRPr="00C31CFB">
        <w:rPr>
          <w:rFonts w:ascii="Arial" w:hAnsi="Arial" w:cs="Arial"/>
          <w:b/>
          <w:bCs/>
          <w:sz w:val="32"/>
          <w:szCs w:val="32"/>
        </w:rPr>
        <w:t xml:space="preserve">Başkan Altuğ; </w:t>
      </w:r>
    </w:p>
    <w:p w14:paraId="36DB24DD" w14:textId="4FAFFCD4" w:rsidR="00A97085" w:rsidRDefault="00A97085" w:rsidP="00717CB2">
      <w:pPr>
        <w:rPr>
          <w:rFonts w:ascii="Arial" w:hAnsi="Arial" w:cs="Arial"/>
          <w:sz w:val="24"/>
          <w:szCs w:val="24"/>
        </w:rPr>
      </w:pPr>
      <w:r w:rsidRPr="00C31CFB">
        <w:rPr>
          <w:rFonts w:ascii="Arial" w:hAnsi="Arial" w:cs="Arial"/>
          <w:b/>
          <w:bCs/>
          <w:sz w:val="32"/>
          <w:szCs w:val="32"/>
        </w:rPr>
        <w:t xml:space="preserve">“Her Fabrika Bir Kaledir, Bu </w:t>
      </w:r>
      <w:r w:rsidR="006B7C6F" w:rsidRPr="00C31CFB">
        <w:rPr>
          <w:rFonts w:ascii="Arial" w:hAnsi="Arial" w:cs="Arial"/>
          <w:b/>
          <w:bCs/>
          <w:sz w:val="32"/>
          <w:szCs w:val="32"/>
        </w:rPr>
        <w:t>Ş</w:t>
      </w:r>
      <w:r w:rsidRPr="00C31CFB">
        <w:rPr>
          <w:rFonts w:ascii="Arial" w:hAnsi="Arial" w:cs="Arial"/>
          <w:b/>
          <w:bCs/>
          <w:sz w:val="32"/>
          <w:szCs w:val="32"/>
        </w:rPr>
        <w:t>ehrin Gücü Üretimdir”</w:t>
      </w:r>
    </w:p>
    <w:p w14:paraId="0231DB59" w14:textId="69B744E6" w:rsidR="009C360B" w:rsidRPr="009C360B" w:rsidRDefault="009C360B" w:rsidP="009C360B">
      <w:pPr>
        <w:jc w:val="both"/>
        <w:rPr>
          <w:rFonts w:ascii="Arial" w:hAnsi="Arial" w:cs="Arial"/>
          <w:sz w:val="24"/>
          <w:szCs w:val="24"/>
        </w:rPr>
      </w:pPr>
      <w:r w:rsidRPr="009C360B">
        <w:rPr>
          <w:rFonts w:ascii="Arial" w:hAnsi="Arial" w:cs="Arial"/>
          <w:sz w:val="24"/>
          <w:szCs w:val="24"/>
        </w:rPr>
        <w:t xml:space="preserve">Sakarya Ticaret ve Sanayi Odası </w:t>
      </w:r>
      <w:r>
        <w:rPr>
          <w:rFonts w:ascii="Arial" w:hAnsi="Arial" w:cs="Arial"/>
          <w:sz w:val="24"/>
          <w:szCs w:val="24"/>
        </w:rPr>
        <w:t>Kasım</w:t>
      </w:r>
      <w:r w:rsidRPr="009C360B">
        <w:rPr>
          <w:rFonts w:ascii="Arial" w:hAnsi="Arial" w:cs="Arial"/>
          <w:sz w:val="24"/>
          <w:szCs w:val="24"/>
        </w:rPr>
        <w:t xml:space="preserve"> Ayı Olağan Meclis Toplantısı Meclis Başkanı Erdem Ercan Başkanlığında Yönetim Kurulu Başkanı A. Akgün Altuğ, Yönetim Kurulu Üyeleri ve Meclis Üyelerinin katılımıyla Erol Öztürk </w:t>
      </w:r>
      <w:proofErr w:type="spellStart"/>
      <w:r w:rsidRPr="009C360B">
        <w:rPr>
          <w:rFonts w:ascii="Arial" w:hAnsi="Arial" w:cs="Arial"/>
          <w:sz w:val="24"/>
          <w:szCs w:val="24"/>
        </w:rPr>
        <w:t>Hacıeyüpoğlu</w:t>
      </w:r>
      <w:proofErr w:type="spellEnd"/>
      <w:r w:rsidRPr="009C360B">
        <w:rPr>
          <w:rFonts w:ascii="Arial" w:hAnsi="Arial" w:cs="Arial"/>
          <w:sz w:val="24"/>
          <w:szCs w:val="24"/>
        </w:rPr>
        <w:t xml:space="preserve"> Meclis Toplantı Salonu’nda gerçekleştirildi.</w:t>
      </w:r>
    </w:p>
    <w:p w14:paraId="7B4388E3" w14:textId="0ED41B5C" w:rsidR="009C360B" w:rsidRPr="009C360B" w:rsidRDefault="009C360B" w:rsidP="009C360B">
      <w:pPr>
        <w:jc w:val="both"/>
        <w:rPr>
          <w:rFonts w:ascii="Arial" w:hAnsi="Arial" w:cs="Arial"/>
          <w:sz w:val="24"/>
          <w:szCs w:val="24"/>
        </w:rPr>
      </w:pPr>
      <w:r w:rsidRPr="009C360B">
        <w:rPr>
          <w:rFonts w:ascii="Arial" w:hAnsi="Arial" w:cs="Arial"/>
          <w:sz w:val="24"/>
          <w:szCs w:val="24"/>
        </w:rPr>
        <w:t xml:space="preserve">Toplantının açılış konuşmasını gerçekleştiren Meclis Başkanı Erdem Ercan şunları dile getirdi: “Başöğretmenimiz Gazi Mustafa Kemal Atatürk başta olmak üzere </w:t>
      </w:r>
      <w:r>
        <w:rPr>
          <w:rFonts w:ascii="Arial" w:hAnsi="Arial" w:cs="Arial"/>
          <w:sz w:val="24"/>
          <w:szCs w:val="24"/>
        </w:rPr>
        <w:t xml:space="preserve">Öğretmen olan </w:t>
      </w:r>
      <w:r w:rsidRPr="009C360B">
        <w:rPr>
          <w:rFonts w:ascii="Arial" w:hAnsi="Arial" w:cs="Arial"/>
          <w:sz w:val="24"/>
          <w:szCs w:val="24"/>
        </w:rPr>
        <w:t xml:space="preserve">Meclis </w:t>
      </w:r>
      <w:r w:rsidR="00E94D0A" w:rsidRPr="009C360B">
        <w:rPr>
          <w:rFonts w:ascii="Arial" w:hAnsi="Arial" w:cs="Arial"/>
          <w:sz w:val="24"/>
          <w:szCs w:val="24"/>
        </w:rPr>
        <w:t>Üyelerimiz</w:t>
      </w:r>
      <w:r w:rsidR="00E94D0A">
        <w:rPr>
          <w:rFonts w:ascii="Arial" w:hAnsi="Arial" w:cs="Arial"/>
          <w:sz w:val="24"/>
          <w:szCs w:val="24"/>
        </w:rPr>
        <w:t>in</w:t>
      </w:r>
      <w:r w:rsidRPr="009C360B">
        <w:rPr>
          <w:rFonts w:ascii="Arial" w:hAnsi="Arial" w:cs="Arial"/>
          <w:sz w:val="24"/>
          <w:szCs w:val="24"/>
        </w:rPr>
        <w:t xml:space="preserve"> ve gelecek nesilleri özveriyle yetiştiren kıymetli öğretmenlerimizin 24 Kasım Öğretmenler Gününü Meclisimiz adına bir kez daha kutluyorum.</w:t>
      </w:r>
    </w:p>
    <w:p w14:paraId="725DD484" w14:textId="74C41B55" w:rsidR="009C360B" w:rsidRPr="009C360B" w:rsidRDefault="009C360B" w:rsidP="009C360B">
      <w:pPr>
        <w:jc w:val="both"/>
        <w:rPr>
          <w:rFonts w:ascii="Arial" w:hAnsi="Arial" w:cs="Arial"/>
          <w:sz w:val="24"/>
          <w:szCs w:val="24"/>
        </w:rPr>
      </w:pPr>
      <w:r w:rsidRPr="009C360B">
        <w:rPr>
          <w:rFonts w:ascii="Arial" w:hAnsi="Arial" w:cs="Arial"/>
          <w:sz w:val="24"/>
          <w:szCs w:val="24"/>
        </w:rPr>
        <w:t xml:space="preserve">Avrupa Odalar Birliği Genel Kurulu’nda yeniden Başkan Yardımcısı olarak seçilen Dünya Odalar Federasyonu ve Türkiye Odalar ve Borsalar Birliği Başkanımız Sayın M. </w:t>
      </w:r>
      <w:proofErr w:type="spellStart"/>
      <w:r w:rsidRPr="009C360B">
        <w:rPr>
          <w:rFonts w:ascii="Arial" w:hAnsi="Arial" w:cs="Arial"/>
          <w:sz w:val="24"/>
          <w:szCs w:val="24"/>
        </w:rPr>
        <w:t>Rifat</w:t>
      </w:r>
      <w:proofErr w:type="spellEnd"/>
      <w:r w:rsidRPr="009C360B">
        <w:rPr>
          <w:rFonts w:ascii="Arial" w:hAnsi="Arial" w:cs="Arial"/>
          <w:sz w:val="24"/>
          <w:szCs w:val="24"/>
        </w:rPr>
        <w:t xml:space="preserve"> </w:t>
      </w:r>
      <w:proofErr w:type="spellStart"/>
      <w:r w:rsidRPr="009C360B">
        <w:rPr>
          <w:rFonts w:ascii="Arial" w:hAnsi="Arial" w:cs="Arial"/>
          <w:sz w:val="24"/>
          <w:szCs w:val="24"/>
        </w:rPr>
        <w:t>Hisarcıklıoğlu’nu</w:t>
      </w:r>
      <w:proofErr w:type="spellEnd"/>
      <w:r w:rsidRPr="009C360B">
        <w:rPr>
          <w:rFonts w:ascii="Arial" w:hAnsi="Arial" w:cs="Arial"/>
          <w:sz w:val="24"/>
          <w:szCs w:val="24"/>
        </w:rPr>
        <w:t xml:space="preserve"> Meclisimiz adına tebrik ediyor</w:t>
      </w:r>
      <w:r>
        <w:rPr>
          <w:rFonts w:ascii="Arial" w:hAnsi="Arial" w:cs="Arial"/>
          <w:sz w:val="24"/>
          <w:szCs w:val="24"/>
        </w:rPr>
        <w:t>um.</w:t>
      </w:r>
    </w:p>
    <w:p w14:paraId="6393867A" w14:textId="30520203" w:rsidR="009C360B" w:rsidRPr="009C360B" w:rsidRDefault="009C360B" w:rsidP="00860CB5">
      <w:pPr>
        <w:jc w:val="both"/>
        <w:rPr>
          <w:rFonts w:ascii="Arial" w:hAnsi="Arial" w:cs="Arial"/>
          <w:sz w:val="24"/>
          <w:szCs w:val="24"/>
        </w:rPr>
      </w:pPr>
      <w:r w:rsidRPr="009C360B">
        <w:rPr>
          <w:rFonts w:ascii="Arial" w:hAnsi="Arial" w:cs="Arial"/>
          <w:sz w:val="24"/>
          <w:szCs w:val="24"/>
        </w:rPr>
        <w:t xml:space="preserve">Başta Sakaryalı </w:t>
      </w:r>
      <w:proofErr w:type="spellStart"/>
      <w:r w:rsidRPr="009C360B">
        <w:rPr>
          <w:rFonts w:ascii="Arial" w:hAnsi="Arial" w:cs="Arial"/>
          <w:sz w:val="24"/>
          <w:szCs w:val="24"/>
        </w:rPr>
        <w:t>hemşehrimiz</w:t>
      </w:r>
      <w:proofErr w:type="spellEnd"/>
      <w:r w:rsidRPr="009C360B">
        <w:rPr>
          <w:rFonts w:ascii="Arial" w:hAnsi="Arial" w:cs="Arial"/>
          <w:sz w:val="24"/>
          <w:szCs w:val="24"/>
        </w:rPr>
        <w:t xml:space="preserve"> Hava Uçak Bakım Astsubay Başçavuş Akın Karakuş olmak üzere Türk Hava Kuvvetleri’ne ait askeri kargo uçağının yaşadığı kazada şehit düşen tüm askerlerimize Allah’tan rahmet; acılı ailelerine, sevenlerine ve Türk Milletine sabırlar diliyorum.</w:t>
      </w:r>
      <w:r w:rsidR="00860CB5">
        <w:rPr>
          <w:rFonts w:ascii="Arial" w:hAnsi="Arial" w:cs="Arial"/>
          <w:sz w:val="24"/>
          <w:szCs w:val="24"/>
        </w:rPr>
        <w:t>” dedi.</w:t>
      </w:r>
    </w:p>
    <w:p w14:paraId="151B5F33" w14:textId="15AB8926" w:rsidR="00765B7F" w:rsidRDefault="009C360B" w:rsidP="009C360B">
      <w:pPr>
        <w:jc w:val="both"/>
        <w:rPr>
          <w:rFonts w:ascii="Arial" w:hAnsi="Arial" w:cs="Arial"/>
          <w:sz w:val="24"/>
          <w:szCs w:val="24"/>
        </w:rPr>
      </w:pPr>
      <w:r w:rsidRPr="009C360B">
        <w:rPr>
          <w:rFonts w:ascii="Arial" w:hAnsi="Arial" w:cs="Arial"/>
          <w:sz w:val="24"/>
          <w:szCs w:val="24"/>
        </w:rPr>
        <w:t>Toplantının devamında yoklama ve gündem maddelerinin oylanmasına geçildi. 123</w:t>
      </w:r>
      <w:r w:rsidR="00860CB5">
        <w:rPr>
          <w:rFonts w:ascii="Arial" w:hAnsi="Arial" w:cs="Arial"/>
          <w:sz w:val="24"/>
          <w:szCs w:val="24"/>
        </w:rPr>
        <w:t>8</w:t>
      </w:r>
      <w:r w:rsidRPr="009C360B">
        <w:rPr>
          <w:rFonts w:ascii="Arial" w:hAnsi="Arial" w:cs="Arial"/>
          <w:sz w:val="24"/>
          <w:szCs w:val="24"/>
        </w:rPr>
        <w:t xml:space="preserve"> </w:t>
      </w:r>
      <w:proofErr w:type="spellStart"/>
      <w:r w:rsidRPr="009C360B">
        <w:rPr>
          <w:rFonts w:ascii="Arial" w:hAnsi="Arial" w:cs="Arial"/>
          <w:sz w:val="24"/>
          <w:szCs w:val="24"/>
        </w:rPr>
        <w:t>nolu</w:t>
      </w:r>
      <w:proofErr w:type="spellEnd"/>
      <w:r w:rsidRPr="009C360B">
        <w:rPr>
          <w:rFonts w:ascii="Arial" w:hAnsi="Arial" w:cs="Arial"/>
          <w:sz w:val="24"/>
          <w:szCs w:val="24"/>
        </w:rPr>
        <w:t xml:space="preserve"> Meclis oturumuna ait tutanak görüşülerek oy birliği ile kabul edildi. </w:t>
      </w:r>
      <w:r w:rsidR="00860CB5">
        <w:rPr>
          <w:rFonts w:ascii="Arial" w:hAnsi="Arial" w:cs="Arial"/>
          <w:sz w:val="24"/>
          <w:szCs w:val="24"/>
        </w:rPr>
        <w:t xml:space="preserve">Ekim </w:t>
      </w:r>
      <w:r w:rsidRPr="009C360B">
        <w:rPr>
          <w:rFonts w:ascii="Arial" w:hAnsi="Arial" w:cs="Arial"/>
          <w:sz w:val="24"/>
          <w:szCs w:val="24"/>
        </w:rPr>
        <w:t>ayı Kat’i Mizan ve ekleri ile Bütçe İzleme Raporu, Hesapları İnceleme Komisyonu Başkanı Tuncay Cebeci’nin sunumunun ardından oylanarak, meclis üyeleri tarafından tasdik edildi.</w:t>
      </w:r>
    </w:p>
    <w:p w14:paraId="0188B751" w14:textId="21599BB4" w:rsidR="00415909" w:rsidRDefault="009C360B" w:rsidP="009C360B">
      <w:pPr>
        <w:jc w:val="both"/>
        <w:rPr>
          <w:rFonts w:ascii="Arial" w:hAnsi="Arial" w:cs="Arial"/>
          <w:sz w:val="24"/>
          <w:szCs w:val="24"/>
        </w:rPr>
      </w:pPr>
      <w:r w:rsidRPr="009C360B">
        <w:rPr>
          <w:rFonts w:ascii="Arial" w:hAnsi="Arial" w:cs="Arial"/>
          <w:sz w:val="24"/>
          <w:szCs w:val="24"/>
        </w:rPr>
        <w:t>Meclis Toplantısının devamında Yönetim Kurulu’nun aylık faaliyetleriyle ilgili bilgi veren SATSO Yönetim Kurulu Başkanı A. Akgün Altuğ şunları dile getirdi;</w:t>
      </w:r>
    </w:p>
    <w:p w14:paraId="2CFEC4AA" w14:textId="18BA22D3" w:rsidR="00860CB5" w:rsidRPr="005103F0" w:rsidRDefault="00860CB5" w:rsidP="00860CB5">
      <w:pPr>
        <w:jc w:val="both"/>
        <w:rPr>
          <w:rFonts w:ascii="Arial" w:hAnsi="Arial" w:cs="Arial"/>
          <w:b/>
          <w:bCs/>
          <w:sz w:val="24"/>
          <w:szCs w:val="24"/>
        </w:rPr>
      </w:pPr>
      <w:r w:rsidRPr="005103F0">
        <w:rPr>
          <w:rFonts w:ascii="Arial" w:hAnsi="Arial" w:cs="Arial"/>
          <w:b/>
          <w:bCs/>
          <w:sz w:val="24"/>
          <w:szCs w:val="24"/>
        </w:rPr>
        <w:t xml:space="preserve">Genel Değerlendirme </w:t>
      </w:r>
    </w:p>
    <w:p w14:paraId="4F4466A4" w14:textId="5C578171" w:rsidR="00860CB5" w:rsidRDefault="00C9349A" w:rsidP="00860CB5">
      <w:pPr>
        <w:jc w:val="both"/>
        <w:rPr>
          <w:rFonts w:ascii="Arial" w:hAnsi="Arial" w:cs="Arial"/>
          <w:sz w:val="24"/>
          <w:szCs w:val="24"/>
        </w:rPr>
      </w:pPr>
      <w:r>
        <w:rPr>
          <w:rFonts w:ascii="Arial" w:hAnsi="Arial" w:cs="Arial"/>
          <w:sz w:val="24"/>
          <w:szCs w:val="24"/>
        </w:rPr>
        <w:t>“</w:t>
      </w:r>
      <w:r w:rsidR="00860CB5" w:rsidRPr="00860CB5">
        <w:rPr>
          <w:rFonts w:ascii="Arial" w:hAnsi="Arial" w:cs="Arial"/>
          <w:sz w:val="24"/>
          <w:szCs w:val="24"/>
        </w:rPr>
        <w:t xml:space="preserve">2025 Yılının sonuna yaklaşırken küresel ekonomik görünümü değerlendirdiğimizde; belirsizliklerin azaldığı ve büyüme beklentilerinin temkinli de olsa yukarı yönlü seyrettiği bir döneme girdiğimizi görüyoruz. Jeopolitik riskler, enerji maliyetlerindeki dalgalanmalar ve tedarik zincirindeki kırılganlıklar gündemdeki yerini korusa </w:t>
      </w:r>
      <w:proofErr w:type="gramStart"/>
      <w:r w:rsidR="00860CB5" w:rsidRPr="00860CB5">
        <w:rPr>
          <w:rFonts w:ascii="Arial" w:hAnsi="Arial" w:cs="Arial"/>
          <w:sz w:val="24"/>
          <w:szCs w:val="24"/>
        </w:rPr>
        <w:t>da,</w:t>
      </w:r>
      <w:proofErr w:type="gramEnd"/>
      <w:r w:rsidR="00860CB5" w:rsidRPr="00860CB5">
        <w:rPr>
          <w:rFonts w:ascii="Arial" w:hAnsi="Arial" w:cs="Arial"/>
          <w:sz w:val="24"/>
          <w:szCs w:val="24"/>
        </w:rPr>
        <w:t xml:space="preserve"> uluslararası piyasalardaki genel hava kademeli bir toparlanmaya işaret ediyor. Bu tablo, bizim gibi üreten ihraç eden iller için hem dikkatli olmamız gereken hem de fırsatlar barındıran bir süreç anlamına geliyor.</w:t>
      </w:r>
    </w:p>
    <w:p w14:paraId="51F28A02" w14:textId="0501CFED" w:rsidR="0029779A" w:rsidRPr="005103F0" w:rsidRDefault="0029779A" w:rsidP="0029779A">
      <w:pPr>
        <w:jc w:val="both"/>
        <w:rPr>
          <w:rFonts w:ascii="Arial" w:hAnsi="Arial" w:cs="Arial"/>
          <w:b/>
          <w:bCs/>
          <w:sz w:val="24"/>
          <w:szCs w:val="24"/>
        </w:rPr>
      </w:pPr>
      <w:r w:rsidRPr="005103F0">
        <w:rPr>
          <w:rFonts w:ascii="Arial" w:hAnsi="Arial" w:cs="Arial"/>
          <w:b/>
          <w:bCs/>
          <w:sz w:val="24"/>
          <w:szCs w:val="24"/>
        </w:rPr>
        <w:t>Türkiye Ekonomisi</w:t>
      </w:r>
    </w:p>
    <w:p w14:paraId="60A549B0" w14:textId="0DB8E5D5" w:rsidR="0029779A" w:rsidRPr="0029779A" w:rsidRDefault="0029779A" w:rsidP="0029779A">
      <w:pPr>
        <w:jc w:val="both"/>
        <w:rPr>
          <w:rFonts w:ascii="Arial" w:hAnsi="Arial" w:cs="Arial"/>
          <w:sz w:val="24"/>
          <w:szCs w:val="24"/>
        </w:rPr>
      </w:pPr>
      <w:r w:rsidRPr="0029779A">
        <w:rPr>
          <w:rFonts w:ascii="Arial" w:hAnsi="Arial" w:cs="Arial"/>
          <w:sz w:val="24"/>
          <w:szCs w:val="24"/>
        </w:rPr>
        <w:t xml:space="preserve">Ülkemiz açısından ise ana odak noktası enflasyonla mücadele olmaya devam ediyor. </w:t>
      </w:r>
    </w:p>
    <w:p w14:paraId="2D7CC815" w14:textId="072134E8" w:rsidR="0029779A" w:rsidRPr="0029779A" w:rsidRDefault="0029779A" w:rsidP="0029779A">
      <w:pPr>
        <w:jc w:val="both"/>
        <w:rPr>
          <w:rFonts w:ascii="Arial" w:hAnsi="Arial" w:cs="Arial"/>
          <w:sz w:val="24"/>
          <w:szCs w:val="24"/>
        </w:rPr>
      </w:pPr>
      <w:r w:rsidRPr="0029779A">
        <w:rPr>
          <w:rFonts w:ascii="Arial" w:hAnsi="Arial" w:cs="Arial"/>
          <w:sz w:val="24"/>
          <w:szCs w:val="24"/>
        </w:rPr>
        <w:t xml:space="preserve">Ekim ayı itibarıyla yıllık enflasyon %32,87, aylık artış ise %2,55 olarak gerçekleşti ve 2025 yıl sonu enflasyon hedefi %31–33 aralığında </w:t>
      </w:r>
      <w:proofErr w:type="gramStart"/>
      <w:r w:rsidRPr="0029779A">
        <w:rPr>
          <w:rFonts w:ascii="Arial" w:hAnsi="Arial" w:cs="Arial"/>
          <w:sz w:val="24"/>
          <w:szCs w:val="24"/>
        </w:rPr>
        <w:t>revize edildi</w:t>
      </w:r>
      <w:proofErr w:type="gramEnd"/>
      <w:r w:rsidRPr="0029779A">
        <w:rPr>
          <w:rFonts w:ascii="Arial" w:hAnsi="Arial" w:cs="Arial"/>
          <w:sz w:val="24"/>
          <w:szCs w:val="24"/>
        </w:rPr>
        <w:t xml:space="preserve">. Uluslararası değerlendirmeler de bu görünümü destekliyor. </w:t>
      </w:r>
    </w:p>
    <w:p w14:paraId="5D83829C" w14:textId="6CF66B60" w:rsidR="0029779A" w:rsidRPr="0029779A" w:rsidRDefault="00C87E50" w:rsidP="0029779A">
      <w:pPr>
        <w:jc w:val="both"/>
        <w:rPr>
          <w:rFonts w:ascii="Arial" w:hAnsi="Arial" w:cs="Arial"/>
          <w:sz w:val="24"/>
          <w:szCs w:val="24"/>
        </w:rPr>
      </w:pPr>
      <w:r w:rsidRPr="0029779A">
        <w:rPr>
          <w:rFonts w:ascii="Arial" w:hAnsi="Arial" w:cs="Arial"/>
          <w:sz w:val="24"/>
          <w:szCs w:val="24"/>
        </w:rPr>
        <w:lastRenderedPageBreak/>
        <w:t>IMF</w:t>
      </w:r>
      <w:r w:rsidR="0029779A" w:rsidRPr="0029779A">
        <w:rPr>
          <w:rFonts w:ascii="Arial" w:hAnsi="Arial" w:cs="Arial"/>
          <w:sz w:val="24"/>
          <w:szCs w:val="24"/>
        </w:rPr>
        <w:t xml:space="preserve">, </w:t>
      </w:r>
      <w:r w:rsidRPr="0029779A">
        <w:rPr>
          <w:rFonts w:ascii="Arial" w:hAnsi="Arial" w:cs="Arial"/>
          <w:sz w:val="24"/>
          <w:szCs w:val="24"/>
        </w:rPr>
        <w:t xml:space="preserve">Fitch </w:t>
      </w:r>
      <w:proofErr w:type="spellStart"/>
      <w:r w:rsidRPr="0029779A">
        <w:rPr>
          <w:rFonts w:ascii="Arial" w:hAnsi="Arial" w:cs="Arial"/>
          <w:sz w:val="24"/>
          <w:szCs w:val="24"/>
        </w:rPr>
        <w:t>Ratings</w:t>
      </w:r>
      <w:proofErr w:type="spellEnd"/>
      <w:r w:rsidR="0029779A" w:rsidRPr="0029779A">
        <w:rPr>
          <w:rFonts w:ascii="Arial" w:hAnsi="Arial" w:cs="Arial"/>
          <w:sz w:val="24"/>
          <w:szCs w:val="24"/>
        </w:rPr>
        <w:t xml:space="preserve">, </w:t>
      </w:r>
      <w:r w:rsidRPr="0029779A">
        <w:rPr>
          <w:rFonts w:ascii="Arial" w:hAnsi="Arial" w:cs="Arial"/>
          <w:sz w:val="24"/>
          <w:szCs w:val="24"/>
        </w:rPr>
        <w:t xml:space="preserve">Morgan </w:t>
      </w:r>
      <w:proofErr w:type="spellStart"/>
      <w:r w:rsidRPr="0029779A">
        <w:rPr>
          <w:rFonts w:ascii="Arial" w:hAnsi="Arial" w:cs="Arial"/>
          <w:sz w:val="24"/>
          <w:szCs w:val="24"/>
        </w:rPr>
        <w:t>Stenly</w:t>
      </w:r>
      <w:proofErr w:type="spellEnd"/>
      <w:r w:rsidR="0029779A" w:rsidRPr="0029779A">
        <w:rPr>
          <w:rFonts w:ascii="Arial" w:hAnsi="Arial" w:cs="Arial"/>
          <w:sz w:val="24"/>
          <w:szCs w:val="24"/>
        </w:rPr>
        <w:t xml:space="preserve">, </w:t>
      </w:r>
      <w:r w:rsidRPr="0029779A">
        <w:rPr>
          <w:rFonts w:ascii="Arial" w:hAnsi="Arial" w:cs="Arial"/>
          <w:sz w:val="24"/>
          <w:szCs w:val="24"/>
        </w:rPr>
        <w:t>JP Morgan</w:t>
      </w:r>
      <w:r w:rsidR="0029779A" w:rsidRPr="0029779A">
        <w:rPr>
          <w:rFonts w:ascii="Arial" w:hAnsi="Arial" w:cs="Arial"/>
          <w:sz w:val="24"/>
          <w:szCs w:val="24"/>
        </w:rPr>
        <w:t xml:space="preserve">, </w:t>
      </w:r>
      <w:proofErr w:type="spellStart"/>
      <w:r w:rsidRPr="0029779A">
        <w:rPr>
          <w:rFonts w:ascii="Arial" w:hAnsi="Arial" w:cs="Arial"/>
          <w:sz w:val="24"/>
          <w:szCs w:val="24"/>
        </w:rPr>
        <w:t>Nomura</w:t>
      </w:r>
      <w:proofErr w:type="spellEnd"/>
      <w:r w:rsidR="0029779A" w:rsidRPr="0029779A">
        <w:rPr>
          <w:rFonts w:ascii="Arial" w:hAnsi="Arial" w:cs="Arial"/>
          <w:sz w:val="24"/>
          <w:szCs w:val="24"/>
        </w:rPr>
        <w:t xml:space="preserve">, </w:t>
      </w:r>
      <w:r w:rsidRPr="0029779A">
        <w:rPr>
          <w:rFonts w:ascii="Arial" w:hAnsi="Arial" w:cs="Arial"/>
          <w:sz w:val="24"/>
          <w:szCs w:val="24"/>
        </w:rPr>
        <w:t xml:space="preserve">RBC </w:t>
      </w:r>
      <w:r w:rsidR="0029779A" w:rsidRPr="0029779A">
        <w:rPr>
          <w:rFonts w:ascii="Arial" w:hAnsi="Arial" w:cs="Arial"/>
          <w:sz w:val="24"/>
          <w:szCs w:val="24"/>
        </w:rPr>
        <w:t xml:space="preserve">ve </w:t>
      </w:r>
      <w:r w:rsidRPr="0029779A">
        <w:rPr>
          <w:rFonts w:ascii="Arial" w:hAnsi="Arial" w:cs="Arial"/>
          <w:sz w:val="24"/>
          <w:szCs w:val="24"/>
        </w:rPr>
        <w:t>Garanti BBVA</w:t>
      </w:r>
      <w:r w:rsidR="0029779A" w:rsidRPr="0029779A">
        <w:rPr>
          <w:rFonts w:ascii="Arial" w:hAnsi="Arial" w:cs="Arial"/>
          <w:sz w:val="24"/>
          <w:szCs w:val="24"/>
        </w:rPr>
        <w:t xml:space="preserve">, </w:t>
      </w:r>
      <w:r w:rsidRPr="0029779A">
        <w:rPr>
          <w:rFonts w:ascii="Arial" w:hAnsi="Arial" w:cs="Arial"/>
          <w:sz w:val="24"/>
          <w:szCs w:val="24"/>
        </w:rPr>
        <w:t>Orta Vadeli Program</w:t>
      </w:r>
      <w:r w:rsidR="0029779A" w:rsidRPr="0029779A">
        <w:rPr>
          <w:rFonts w:ascii="Arial" w:hAnsi="Arial" w:cs="Arial"/>
          <w:sz w:val="24"/>
          <w:szCs w:val="24"/>
        </w:rPr>
        <w:t xml:space="preserve">, </w:t>
      </w:r>
      <w:r w:rsidRPr="0029779A">
        <w:rPr>
          <w:rFonts w:ascii="Arial" w:hAnsi="Arial" w:cs="Arial"/>
          <w:sz w:val="24"/>
          <w:szCs w:val="24"/>
        </w:rPr>
        <w:t xml:space="preserve">Merkez Bankası’nın Ekim </w:t>
      </w:r>
      <w:r w:rsidR="0029779A" w:rsidRPr="0029779A">
        <w:rPr>
          <w:rFonts w:ascii="Arial" w:hAnsi="Arial" w:cs="Arial"/>
          <w:sz w:val="24"/>
          <w:szCs w:val="24"/>
        </w:rPr>
        <w:t xml:space="preserve">2025 </w:t>
      </w:r>
      <w:r w:rsidRPr="0029779A">
        <w:rPr>
          <w:rFonts w:ascii="Arial" w:hAnsi="Arial" w:cs="Arial"/>
          <w:sz w:val="24"/>
          <w:szCs w:val="24"/>
        </w:rPr>
        <w:t xml:space="preserve">Enflasyon Raporu </w:t>
      </w:r>
      <w:r w:rsidR="0029779A" w:rsidRPr="0029779A">
        <w:rPr>
          <w:rFonts w:ascii="Arial" w:hAnsi="Arial" w:cs="Arial"/>
          <w:sz w:val="24"/>
          <w:szCs w:val="24"/>
        </w:rPr>
        <w:t xml:space="preserve">ve </w:t>
      </w:r>
      <w:r w:rsidRPr="0029779A">
        <w:rPr>
          <w:rFonts w:ascii="Arial" w:hAnsi="Arial" w:cs="Arial"/>
          <w:sz w:val="24"/>
          <w:szCs w:val="24"/>
        </w:rPr>
        <w:t xml:space="preserve">Uluslararası Finans Kuruluşları </w:t>
      </w:r>
      <w:r w:rsidR="0029779A" w:rsidRPr="0029779A">
        <w:rPr>
          <w:rFonts w:ascii="Arial" w:hAnsi="Arial" w:cs="Arial"/>
          <w:sz w:val="24"/>
          <w:szCs w:val="24"/>
        </w:rPr>
        <w:t>2026 projeksiyonları birlikte değerlendirildiğinde; önümüzdeki yıl özellikle finansal göstergelerde temkinli iyimserliğin hâkim olduğu bir tabloyla karşı karşıyayız.</w:t>
      </w:r>
      <w:r>
        <w:rPr>
          <w:rFonts w:ascii="Arial" w:hAnsi="Arial" w:cs="Arial"/>
          <w:sz w:val="24"/>
          <w:szCs w:val="24"/>
        </w:rPr>
        <w:t xml:space="preserve"> </w:t>
      </w:r>
      <w:r w:rsidR="0029779A" w:rsidRPr="0029779A">
        <w:rPr>
          <w:rFonts w:ascii="Arial" w:hAnsi="Arial" w:cs="Arial"/>
          <w:sz w:val="24"/>
          <w:szCs w:val="24"/>
        </w:rPr>
        <w:t xml:space="preserve">2026 yılı sonunda dolar kuru için 51 </w:t>
      </w:r>
      <w:proofErr w:type="spellStart"/>
      <w:r w:rsidR="0029779A" w:rsidRPr="0029779A">
        <w:rPr>
          <w:rFonts w:ascii="Arial" w:hAnsi="Arial" w:cs="Arial"/>
          <w:sz w:val="24"/>
          <w:szCs w:val="24"/>
        </w:rPr>
        <w:t>tl</w:t>
      </w:r>
      <w:proofErr w:type="spellEnd"/>
      <w:r w:rsidR="0029779A" w:rsidRPr="0029779A">
        <w:rPr>
          <w:rFonts w:ascii="Arial" w:hAnsi="Arial" w:cs="Arial"/>
          <w:sz w:val="24"/>
          <w:szCs w:val="24"/>
        </w:rPr>
        <w:t xml:space="preserve">, euro kuru için ise 60–61 </w:t>
      </w:r>
      <w:r w:rsidRPr="0029779A">
        <w:rPr>
          <w:rFonts w:ascii="Arial" w:hAnsi="Arial" w:cs="Arial"/>
          <w:sz w:val="24"/>
          <w:szCs w:val="24"/>
        </w:rPr>
        <w:t xml:space="preserve">TL </w:t>
      </w:r>
      <w:r w:rsidR="0029779A" w:rsidRPr="0029779A">
        <w:rPr>
          <w:rFonts w:ascii="Arial" w:hAnsi="Arial" w:cs="Arial"/>
          <w:sz w:val="24"/>
          <w:szCs w:val="24"/>
        </w:rPr>
        <w:t xml:space="preserve">bandı öngörülmektedir. </w:t>
      </w:r>
    </w:p>
    <w:p w14:paraId="19368AD8" w14:textId="75E89625" w:rsidR="0029779A" w:rsidRPr="0029779A" w:rsidRDefault="0029779A" w:rsidP="0029779A">
      <w:pPr>
        <w:jc w:val="both"/>
        <w:rPr>
          <w:rFonts w:ascii="Arial" w:hAnsi="Arial" w:cs="Arial"/>
          <w:sz w:val="24"/>
          <w:szCs w:val="24"/>
        </w:rPr>
      </w:pPr>
      <w:r w:rsidRPr="0029779A">
        <w:rPr>
          <w:rFonts w:ascii="Arial" w:hAnsi="Arial" w:cs="Arial"/>
          <w:sz w:val="24"/>
          <w:szCs w:val="24"/>
        </w:rPr>
        <w:t xml:space="preserve">Döviz sepetinde ise </w:t>
      </w:r>
      <w:proofErr w:type="gramStart"/>
      <w:r w:rsidRPr="0029779A">
        <w:rPr>
          <w:rFonts w:ascii="Arial" w:hAnsi="Arial" w:cs="Arial"/>
          <w:sz w:val="24"/>
          <w:szCs w:val="24"/>
        </w:rPr>
        <w:t>yaklaşık yüzde 21 civarında</w:t>
      </w:r>
      <w:proofErr w:type="gramEnd"/>
      <w:r w:rsidRPr="0029779A">
        <w:rPr>
          <w:rFonts w:ascii="Arial" w:hAnsi="Arial" w:cs="Arial"/>
          <w:sz w:val="24"/>
          <w:szCs w:val="24"/>
        </w:rPr>
        <w:t xml:space="preserve"> bir artış beklentisi söz konusudur. Bu görünüm, küresel piyasalardaki sıkı para politikalarının kademeli olarak gevşemesiyle birlikte, gelişmekte olan ülkelerde kontrollü bir toparlanma sürecine işaret etmektedir.</w:t>
      </w:r>
    </w:p>
    <w:p w14:paraId="304F0226" w14:textId="4482309E" w:rsidR="0029779A" w:rsidRPr="0029779A" w:rsidRDefault="0029779A" w:rsidP="0029779A">
      <w:pPr>
        <w:jc w:val="both"/>
        <w:rPr>
          <w:rFonts w:ascii="Arial" w:hAnsi="Arial" w:cs="Arial"/>
          <w:sz w:val="24"/>
          <w:szCs w:val="24"/>
        </w:rPr>
      </w:pPr>
      <w:r w:rsidRPr="0029779A">
        <w:rPr>
          <w:rFonts w:ascii="Arial" w:hAnsi="Arial" w:cs="Arial"/>
          <w:sz w:val="24"/>
          <w:szCs w:val="24"/>
        </w:rPr>
        <w:t>Faiz tarafında ise; kredi faizlerinde yüzde 35, mevduat faizlerinde yüzde 33 ve politika faizinde yüzde 31 seviyeleri 2026 yıl sonu için referans alınmaktadır. Enflasyonun ise yüzde 25 seviyelerine gerilemesi hedeflenmekte olup, bu süreçte para politikasındaki kararlı duruşun belirleyici olacağı görülmektedir.</w:t>
      </w:r>
    </w:p>
    <w:p w14:paraId="6FC4D69B" w14:textId="51900938" w:rsidR="0029779A" w:rsidRPr="0029779A" w:rsidRDefault="0029779A" w:rsidP="0029779A">
      <w:pPr>
        <w:jc w:val="both"/>
        <w:rPr>
          <w:rFonts w:ascii="Arial" w:hAnsi="Arial" w:cs="Arial"/>
          <w:sz w:val="24"/>
          <w:szCs w:val="24"/>
        </w:rPr>
      </w:pPr>
      <w:r w:rsidRPr="0029779A">
        <w:rPr>
          <w:rFonts w:ascii="Arial" w:hAnsi="Arial" w:cs="Arial"/>
          <w:sz w:val="24"/>
          <w:szCs w:val="24"/>
        </w:rPr>
        <w:t>Özetle; 2026 yılı; kur, faiz ve enflasyon cephesinde yüksek ama daha öngörülebilir bir denge arayışının öne çıktığı, yatırım kararlarının ise daha temkinli alınacağı bir yıl olarak şekillenmektedir. Reel sektörümüz açısından bu tablo; finansmana erişimin maliyetli olmayı sürdüreceğini, ancak öngörülebilirliğin artmasının planlama kabiliyetini güçlendireceğini göstermektedir</w:t>
      </w:r>
    </w:p>
    <w:p w14:paraId="13058712" w14:textId="21F6E875" w:rsidR="0029779A" w:rsidRPr="0029779A" w:rsidRDefault="0029779A" w:rsidP="0029779A">
      <w:pPr>
        <w:jc w:val="both"/>
        <w:rPr>
          <w:rFonts w:ascii="Arial" w:hAnsi="Arial" w:cs="Arial"/>
          <w:sz w:val="24"/>
          <w:szCs w:val="24"/>
        </w:rPr>
      </w:pPr>
      <w:r w:rsidRPr="0029779A">
        <w:rPr>
          <w:rFonts w:ascii="Arial" w:hAnsi="Arial" w:cs="Arial"/>
          <w:sz w:val="24"/>
          <w:szCs w:val="24"/>
        </w:rPr>
        <w:t xml:space="preserve">Bu çerçevede </w:t>
      </w:r>
      <w:r w:rsidR="00C87E50" w:rsidRPr="0029779A">
        <w:rPr>
          <w:rFonts w:ascii="Arial" w:hAnsi="Arial" w:cs="Arial"/>
          <w:sz w:val="24"/>
          <w:szCs w:val="24"/>
        </w:rPr>
        <w:t>Türkiye</w:t>
      </w:r>
      <w:r w:rsidRPr="0029779A">
        <w:rPr>
          <w:rFonts w:ascii="Arial" w:hAnsi="Arial" w:cs="Arial"/>
          <w:sz w:val="24"/>
          <w:szCs w:val="24"/>
        </w:rPr>
        <w:t xml:space="preserve">, kontrollü ve sıkı para politikası altında enflasyonu kademeli olarak aşağı çekmeye odaklanmış durumda. Faiz politikası da bu çerçevenin ayrılmaz bir parçası. Merkez bankası, politika faizini %39,50 seviyesinde belirledi ve son iki ayda sınırlı da olsa indirim yönünde adımlar attı. </w:t>
      </w:r>
    </w:p>
    <w:p w14:paraId="7649F26E" w14:textId="607D34C4" w:rsidR="0029779A" w:rsidRPr="0029779A" w:rsidRDefault="0029779A" w:rsidP="0029779A">
      <w:pPr>
        <w:jc w:val="both"/>
        <w:rPr>
          <w:rFonts w:ascii="Arial" w:hAnsi="Arial" w:cs="Arial"/>
          <w:sz w:val="24"/>
          <w:szCs w:val="24"/>
        </w:rPr>
      </w:pPr>
      <w:r w:rsidRPr="0029779A">
        <w:rPr>
          <w:rFonts w:ascii="Arial" w:hAnsi="Arial" w:cs="Arial"/>
          <w:sz w:val="24"/>
          <w:szCs w:val="24"/>
        </w:rPr>
        <w:t xml:space="preserve">Buna karşılık bankaların mevduat faizleri %40–44, kredi faizleri ise bunun 56 puan üzerinde seyrediyor. Bu oranlar, yatırım kararlarını ertelemeye sebep olabilecek kadar yüksek olmakla birlikte, güçlü </w:t>
      </w:r>
      <w:r w:rsidR="00C87E50" w:rsidRPr="0029779A">
        <w:rPr>
          <w:rFonts w:ascii="Arial" w:hAnsi="Arial" w:cs="Arial"/>
          <w:sz w:val="24"/>
          <w:szCs w:val="24"/>
        </w:rPr>
        <w:t xml:space="preserve">TL </w:t>
      </w:r>
      <w:r w:rsidRPr="0029779A">
        <w:rPr>
          <w:rFonts w:ascii="Arial" w:hAnsi="Arial" w:cs="Arial"/>
          <w:sz w:val="24"/>
          <w:szCs w:val="24"/>
        </w:rPr>
        <w:t>ve düşük kur politikasıyla birlikte iç piyasada süren yüksek enflasyon özellikle ihracatçı firmalarımızın kârlılığı üzerinde baskı oluşturmaya devam ediyor.</w:t>
      </w:r>
    </w:p>
    <w:p w14:paraId="2E780966" w14:textId="7A4EC12F" w:rsidR="0029779A" w:rsidRDefault="0029779A" w:rsidP="0029779A">
      <w:pPr>
        <w:jc w:val="both"/>
        <w:rPr>
          <w:rFonts w:ascii="Arial" w:hAnsi="Arial" w:cs="Arial"/>
          <w:sz w:val="24"/>
          <w:szCs w:val="24"/>
        </w:rPr>
      </w:pPr>
      <w:r w:rsidRPr="0029779A">
        <w:rPr>
          <w:rFonts w:ascii="Arial" w:hAnsi="Arial" w:cs="Arial"/>
          <w:sz w:val="24"/>
          <w:szCs w:val="24"/>
        </w:rPr>
        <w:t xml:space="preserve">Öte yandan, ülke risk primindeki iyileşme dikkat çekici. </w:t>
      </w:r>
      <w:r w:rsidR="00C87E50" w:rsidRPr="0029779A">
        <w:rPr>
          <w:rFonts w:ascii="Arial" w:hAnsi="Arial" w:cs="Arial"/>
          <w:sz w:val="24"/>
          <w:szCs w:val="24"/>
        </w:rPr>
        <w:t xml:space="preserve">CDS </w:t>
      </w:r>
      <w:r w:rsidRPr="0029779A">
        <w:rPr>
          <w:rFonts w:ascii="Arial" w:hAnsi="Arial" w:cs="Arial"/>
          <w:sz w:val="24"/>
          <w:szCs w:val="24"/>
        </w:rPr>
        <w:t xml:space="preserve">değerlerinin 243–246 baz puan seviyelerine gerilemiş olması, </w:t>
      </w:r>
      <w:r w:rsidR="00C87E50" w:rsidRPr="0029779A">
        <w:rPr>
          <w:rFonts w:ascii="Arial" w:hAnsi="Arial" w:cs="Arial"/>
          <w:sz w:val="24"/>
          <w:szCs w:val="24"/>
        </w:rPr>
        <w:t xml:space="preserve">Türkiye </w:t>
      </w:r>
      <w:r w:rsidRPr="0029779A">
        <w:rPr>
          <w:rFonts w:ascii="Arial" w:hAnsi="Arial" w:cs="Arial"/>
          <w:sz w:val="24"/>
          <w:szCs w:val="24"/>
        </w:rPr>
        <w:t>ekonomisinin uluslararası piyasalarda algısının olumlu bir çizgiye girdiğini gösteriyor ve bu durumun orta vadede finansman maliyetlerine pozitif yansıyacaktır.</w:t>
      </w:r>
      <w:r w:rsidR="00C87E50">
        <w:rPr>
          <w:rFonts w:ascii="Arial" w:hAnsi="Arial" w:cs="Arial"/>
          <w:sz w:val="24"/>
          <w:szCs w:val="24"/>
        </w:rPr>
        <w:t xml:space="preserve"> </w:t>
      </w:r>
      <w:r w:rsidRPr="0029779A">
        <w:rPr>
          <w:rFonts w:ascii="Arial" w:hAnsi="Arial" w:cs="Arial"/>
          <w:sz w:val="24"/>
          <w:szCs w:val="24"/>
        </w:rPr>
        <w:t>Buna rağmen, 2025 enflasyon beklentisinin yükseltilmesi, faiz indirimlerinin gecikmemesi gerektiğini gösteriyor.</w:t>
      </w:r>
      <w:r w:rsidR="00C87E50">
        <w:rPr>
          <w:rFonts w:ascii="Arial" w:hAnsi="Arial" w:cs="Arial"/>
          <w:sz w:val="24"/>
          <w:szCs w:val="24"/>
        </w:rPr>
        <w:t xml:space="preserve"> </w:t>
      </w:r>
      <w:r w:rsidRPr="0029779A">
        <w:rPr>
          <w:rFonts w:ascii="Arial" w:hAnsi="Arial" w:cs="Arial"/>
          <w:sz w:val="24"/>
          <w:szCs w:val="24"/>
        </w:rPr>
        <w:t xml:space="preserve">İş dünyası olarak </w:t>
      </w:r>
      <w:proofErr w:type="gramStart"/>
      <w:r w:rsidRPr="0029779A">
        <w:rPr>
          <w:rFonts w:ascii="Arial" w:hAnsi="Arial" w:cs="Arial"/>
          <w:sz w:val="24"/>
          <w:szCs w:val="24"/>
        </w:rPr>
        <w:t>beklentimiz,</w:t>
      </w:r>
      <w:proofErr w:type="gramEnd"/>
      <w:r w:rsidRPr="0029779A">
        <w:rPr>
          <w:rFonts w:ascii="Arial" w:hAnsi="Arial" w:cs="Arial"/>
          <w:sz w:val="24"/>
          <w:szCs w:val="24"/>
        </w:rPr>
        <w:t xml:space="preserve"> hem enflasyonla mücadelede kararlılığın sürdürülmesi hem de finansmana erişimin kademeli şekilde kolaylaştırılmasıdır. Özellikle krediye erişim konusunda regülasyonların gevşetilmesi gerektiğini düşünüyoruz.</w:t>
      </w:r>
      <w:r w:rsidR="00C87E50">
        <w:rPr>
          <w:rFonts w:ascii="Arial" w:hAnsi="Arial" w:cs="Arial"/>
          <w:sz w:val="24"/>
          <w:szCs w:val="24"/>
        </w:rPr>
        <w:t xml:space="preserve"> </w:t>
      </w:r>
      <w:r w:rsidRPr="0029779A">
        <w:rPr>
          <w:rFonts w:ascii="Arial" w:hAnsi="Arial" w:cs="Arial"/>
          <w:sz w:val="24"/>
          <w:szCs w:val="24"/>
        </w:rPr>
        <w:t>İhracat tarafında ise dirençli bir tablo gözlemleniyor. Ekim ayında ihracatımız %2,3 artışla 24,1 milyar dolar, ocak-ekim döneminde ise toplamda 224,6 milyar dolara ulaştı.</w:t>
      </w:r>
    </w:p>
    <w:p w14:paraId="5935184F" w14:textId="77777777" w:rsidR="00C31CFB" w:rsidRDefault="00C31CFB" w:rsidP="0050775A">
      <w:pPr>
        <w:jc w:val="both"/>
        <w:rPr>
          <w:rFonts w:ascii="Arial" w:hAnsi="Arial" w:cs="Arial"/>
          <w:b/>
          <w:bCs/>
          <w:sz w:val="24"/>
          <w:szCs w:val="24"/>
        </w:rPr>
      </w:pPr>
    </w:p>
    <w:p w14:paraId="04BC089F" w14:textId="7A16D6A3" w:rsidR="0050775A" w:rsidRPr="0050775A" w:rsidRDefault="0050775A" w:rsidP="0050775A">
      <w:pPr>
        <w:jc w:val="both"/>
        <w:rPr>
          <w:rFonts w:ascii="Arial" w:hAnsi="Arial" w:cs="Arial"/>
          <w:b/>
          <w:bCs/>
          <w:sz w:val="24"/>
          <w:szCs w:val="24"/>
        </w:rPr>
      </w:pPr>
      <w:r w:rsidRPr="0050775A">
        <w:rPr>
          <w:rFonts w:ascii="Arial" w:hAnsi="Arial" w:cs="Arial"/>
          <w:b/>
          <w:bCs/>
          <w:sz w:val="24"/>
          <w:szCs w:val="24"/>
        </w:rPr>
        <w:t>TOBB Nefes Kredisi</w:t>
      </w:r>
    </w:p>
    <w:p w14:paraId="44E4F10B" w14:textId="2431A45E" w:rsidR="0050775A" w:rsidRPr="0050775A" w:rsidRDefault="0050775A" w:rsidP="0050775A">
      <w:pPr>
        <w:jc w:val="both"/>
        <w:rPr>
          <w:rFonts w:ascii="Arial" w:hAnsi="Arial" w:cs="Arial"/>
          <w:sz w:val="24"/>
          <w:szCs w:val="24"/>
        </w:rPr>
      </w:pPr>
      <w:r w:rsidRPr="0050775A">
        <w:rPr>
          <w:rFonts w:ascii="Arial" w:hAnsi="Arial" w:cs="Arial"/>
          <w:sz w:val="24"/>
          <w:szCs w:val="24"/>
        </w:rPr>
        <w:lastRenderedPageBreak/>
        <w:t>Bu süreçte işletmelerimizi rahatlatacak önemli adımlardan biri de TOBB nefes kredisi programının genişletilmesi oldu. Bu yıl ilki temmuz ayında hayata geçirilen ve yoğun talep gören, ikincisi ise ekim ayında 25 milyar TL tutarında kullandırılan Nefes Kredisi’nin toplam hacmi 50 milyar TL’ye çıkarıldı.</w:t>
      </w:r>
      <w:r>
        <w:rPr>
          <w:rFonts w:ascii="Arial" w:hAnsi="Arial" w:cs="Arial"/>
          <w:sz w:val="24"/>
          <w:szCs w:val="24"/>
        </w:rPr>
        <w:t xml:space="preserve"> </w:t>
      </w:r>
      <w:r w:rsidRPr="0050775A">
        <w:rPr>
          <w:rFonts w:ascii="Arial" w:hAnsi="Arial" w:cs="Arial"/>
          <w:sz w:val="24"/>
          <w:szCs w:val="24"/>
        </w:rPr>
        <w:t xml:space="preserve">Hem ikinci kredi paketinin devreye alınması hem de mevcut hacmin artırılması gerektiği konusunda ciddi şekilde girişimlerimiz olmuştu. </w:t>
      </w:r>
    </w:p>
    <w:p w14:paraId="4944D00E" w14:textId="5E940210" w:rsidR="0050775A" w:rsidRDefault="0050775A" w:rsidP="0050775A">
      <w:pPr>
        <w:jc w:val="both"/>
        <w:rPr>
          <w:rFonts w:ascii="Arial" w:hAnsi="Arial" w:cs="Arial"/>
          <w:sz w:val="24"/>
          <w:szCs w:val="24"/>
        </w:rPr>
      </w:pPr>
      <w:r w:rsidRPr="0050775A">
        <w:rPr>
          <w:rFonts w:ascii="Arial" w:hAnsi="Arial" w:cs="Arial"/>
          <w:sz w:val="24"/>
          <w:szCs w:val="24"/>
        </w:rPr>
        <w:t xml:space="preserve">Çabalarımızın ve iş dünyamızın çağrısının karşılık bulması memnuniyet verici. Umarım ki üyelerimize gerçek anlamda nefes olur. Birlik başkanımız sayın M. </w:t>
      </w:r>
      <w:proofErr w:type="spellStart"/>
      <w:r w:rsidRPr="0050775A">
        <w:rPr>
          <w:rFonts w:ascii="Arial" w:hAnsi="Arial" w:cs="Arial"/>
          <w:sz w:val="24"/>
          <w:szCs w:val="24"/>
        </w:rPr>
        <w:t>Rifat</w:t>
      </w:r>
      <w:proofErr w:type="spellEnd"/>
      <w:r w:rsidRPr="0050775A">
        <w:rPr>
          <w:rFonts w:ascii="Arial" w:hAnsi="Arial" w:cs="Arial"/>
          <w:sz w:val="24"/>
          <w:szCs w:val="24"/>
        </w:rPr>
        <w:t xml:space="preserve"> </w:t>
      </w:r>
      <w:proofErr w:type="spellStart"/>
      <w:r w:rsidRPr="0050775A">
        <w:rPr>
          <w:rFonts w:ascii="Arial" w:hAnsi="Arial" w:cs="Arial"/>
          <w:sz w:val="24"/>
          <w:szCs w:val="24"/>
        </w:rPr>
        <w:t>Hisarcıklıoğlu’na</w:t>
      </w:r>
      <w:proofErr w:type="spellEnd"/>
      <w:r w:rsidRPr="0050775A">
        <w:rPr>
          <w:rFonts w:ascii="Arial" w:hAnsi="Arial" w:cs="Arial"/>
          <w:sz w:val="24"/>
          <w:szCs w:val="24"/>
        </w:rPr>
        <w:t xml:space="preserve"> teşekkür ediyoruz.</w:t>
      </w:r>
    </w:p>
    <w:p w14:paraId="0BF2E8B6" w14:textId="16892767" w:rsidR="004A6DCB" w:rsidRPr="00843694" w:rsidRDefault="004A6DCB" w:rsidP="004A6DCB">
      <w:pPr>
        <w:jc w:val="both"/>
        <w:rPr>
          <w:rFonts w:ascii="Arial" w:hAnsi="Arial" w:cs="Arial"/>
          <w:b/>
          <w:bCs/>
          <w:sz w:val="24"/>
          <w:szCs w:val="24"/>
        </w:rPr>
      </w:pPr>
      <w:r w:rsidRPr="00843694">
        <w:rPr>
          <w:rFonts w:ascii="Arial" w:hAnsi="Arial" w:cs="Arial"/>
          <w:b/>
          <w:bCs/>
          <w:sz w:val="24"/>
          <w:szCs w:val="24"/>
        </w:rPr>
        <w:t>Reeskont Kredilerinde Limit Artırıldı</w:t>
      </w:r>
    </w:p>
    <w:p w14:paraId="4C790D23" w14:textId="7E16F4D0" w:rsidR="004A6DCB" w:rsidRPr="009C360B" w:rsidRDefault="004A6DCB" w:rsidP="004A6DCB">
      <w:pPr>
        <w:jc w:val="both"/>
        <w:rPr>
          <w:rFonts w:ascii="Arial" w:hAnsi="Arial" w:cs="Arial"/>
          <w:sz w:val="24"/>
          <w:szCs w:val="24"/>
        </w:rPr>
      </w:pPr>
      <w:r w:rsidRPr="004A6DCB">
        <w:rPr>
          <w:rFonts w:ascii="Arial" w:hAnsi="Arial" w:cs="Arial"/>
          <w:sz w:val="24"/>
          <w:szCs w:val="24"/>
        </w:rPr>
        <w:t>Ticaret bakanımız Prof. Dr. Ömer Bolat tarafından reeskont kredilerinde günlük limit yükseltildi.</w:t>
      </w:r>
      <w:r w:rsidR="008441C3">
        <w:rPr>
          <w:rFonts w:ascii="Arial" w:hAnsi="Arial" w:cs="Arial"/>
          <w:sz w:val="24"/>
          <w:szCs w:val="24"/>
        </w:rPr>
        <w:t xml:space="preserve"> </w:t>
      </w:r>
      <w:r w:rsidRPr="004A6DCB">
        <w:rPr>
          <w:rFonts w:ascii="Arial" w:hAnsi="Arial" w:cs="Arial"/>
          <w:sz w:val="24"/>
          <w:szCs w:val="24"/>
        </w:rPr>
        <w:t xml:space="preserve">Buna göre daha önce 300 milyon </w:t>
      </w:r>
      <w:r w:rsidR="00843694" w:rsidRPr="004A6DCB">
        <w:rPr>
          <w:rFonts w:ascii="Arial" w:hAnsi="Arial" w:cs="Arial"/>
          <w:sz w:val="24"/>
          <w:szCs w:val="24"/>
        </w:rPr>
        <w:t xml:space="preserve">TL </w:t>
      </w:r>
      <w:r w:rsidRPr="004A6DCB">
        <w:rPr>
          <w:rFonts w:ascii="Arial" w:hAnsi="Arial" w:cs="Arial"/>
          <w:sz w:val="24"/>
          <w:szCs w:val="24"/>
        </w:rPr>
        <w:t xml:space="preserve">olan günlük limit, sırasıyla 1,5 milyar, 3 milyar, 4 milyar ve son olarak da kasım ayından itibaren günlük 4,5 milyar </w:t>
      </w:r>
      <w:r w:rsidR="008441C3" w:rsidRPr="004A6DCB">
        <w:rPr>
          <w:rFonts w:ascii="Arial" w:hAnsi="Arial" w:cs="Arial"/>
          <w:sz w:val="24"/>
          <w:szCs w:val="24"/>
        </w:rPr>
        <w:t>TL</w:t>
      </w:r>
      <w:r w:rsidRPr="004A6DCB">
        <w:rPr>
          <w:rFonts w:ascii="Arial" w:hAnsi="Arial" w:cs="Arial"/>
          <w:sz w:val="24"/>
          <w:szCs w:val="24"/>
        </w:rPr>
        <w:t>’ye çıkarılmıştır. İhracatımızın önünü açacak bu önemli adımı memnuniyetle karşılıyoruz.</w:t>
      </w:r>
      <w:r w:rsidR="008441C3">
        <w:rPr>
          <w:rFonts w:ascii="Arial" w:hAnsi="Arial" w:cs="Arial"/>
          <w:sz w:val="24"/>
          <w:szCs w:val="24"/>
        </w:rPr>
        <w:t xml:space="preserve"> </w:t>
      </w:r>
      <w:r w:rsidRPr="004A6DCB">
        <w:rPr>
          <w:rFonts w:ascii="Arial" w:hAnsi="Arial" w:cs="Arial"/>
          <w:sz w:val="24"/>
          <w:szCs w:val="24"/>
        </w:rPr>
        <w:t xml:space="preserve">Sayın bakanımızın </w:t>
      </w:r>
      <w:r w:rsidR="0066339F" w:rsidRPr="004A6DCB">
        <w:rPr>
          <w:rFonts w:ascii="Arial" w:hAnsi="Arial" w:cs="Arial"/>
          <w:sz w:val="24"/>
          <w:szCs w:val="24"/>
        </w:rPr>
        <w:t xml:space="preserve">Odamızı </w:t>
      </w:r>
      <w:r w:rsidRPr="004A6DCB">
        <w:rPr>
          <w:rFonts w:ascii="Arial" w:hAnsi="Arial" w:cs="Arial"/>
          <w:sz w:val="24"/>
          <w:szCs w:val="24"/>
        </w:rPr>
        <w:t>ziyaretinde de üyelerimiz adına talep ettiğimiz konulardan biri de buydu.</w:t>
      </w:r>
    </w:p>
    <w:p w14:paraId="6E26C463" w14:textId="455328C4" w:rsidR="0066339F" w:rsidRPr="0066339F" w:rsidRDefault="0066339F" w:rsidP="0066339F">
      <w:pPr>
        <w:jc w:val="both"/>
        <w:rPr>
          <w:rFonts w:ascii="Arial" w:hAnsi="Arial" w:cs="Arial"/>
          <w:b/>
          <w:bCs/>
          <w:sz w:val="24"/>
          <w:szCs w:val="24"/>
        </w:rPr>
      </w:pPr>
      <w:r w:rsidRPr="0066339F">
        <w:rPr>
          <w:rFonts w:ascii="Arial" w:hAnsi="Arial" w:cs="Arial"/>
          <w:b/>
          <w:bCs/>
          <w:sz w:val="24"/>
          <w:szCs w:val="24"/>
        </w:rPr>
        <w:t xml:space="preserve">Dış </w:t>
      </w:r>
      <w:r w:rsidR="00C31CFB" w:rsidRPr="0066339F">
        <w:rPr>
          <w:rFonts w:ascii="Arial" w:hAnsi="Arial" w:cs="Arial"/>
          <w:b/>
          <w:bCs/>
          <w:sz w:val="24"/>
          <w:szCs w:val="24"/>
        </w:rPr>
        <w:t>Ticaret Verileri</w:t>
      </w:r>
    </w:p>
    <w:p w14:paraId="77A84DE7" w14:textId="2F6C9C20" w:rsidR="0066339F" w:rsidRPr="0066339F" w:rsidRDefault="0066339F" w:rsidP="0066339F">
      <w:pPr>
        <w:jc w:val="both"/>
        <w:rPr>
          <w:rFonts w:ascii="Arial" w:hAnsi="Arial" w:cs="Arial"/>
          <w:sz w:val="24"/>
          <w:szCs w:val="24"/>
        </w:rPr>
      </w:pPr>
      <w:r w:rsidRPr="0066339F">
        <w:rPr>
          <w:rFonts w:ascii="Arial" w:hAnsi="Arial" w:cs="Arial"/>
          <w:sz w:val="24"/>
          <w:szCs w:val="24"/>
        </w:rPr>
        <w:t>TİM tarafından açıklanan verilere göre ilimiz Ekim ayında geçtiğimiz yılın aynı ayına göre yüzde 7, 2025 Eylül’e kıyasla ise yüzde 14’lük artışla 699 milyon dolarlık ihracat gerçekleştirdi. Bu ihracat ilimizde tüm zamanların ekim ayının ve bu yılın ihracat rekoru oldu. 2 aydır üst üste ihracatta rekor kırıyoruz</w:t>
      </w:r>
      <w:r>
        <w:rPr>
          <w:rFonts w:ascii="Arial" w:hAnsi="Arial" w:cs="Arial"/>
          <w:sz w:val="24"/>
          <w:szCs w:val="24"/>
        </w:rPr>
        <w:t xml:space="preserve">. </w:t>
      </w:r>
      <w:r w:rsidRPr="0066339F">
        <w:rPr>
          <w:rFonts w:ascii="Arial" w:hAnsi="Arial" w:cs="Arial"/>
          <w:sz w:val="24"/>
          <w:szCs w:val="24"/>
        </w:rPr>
        <w:t>Yılın son çeyreğine girerken kümülatif ihracatımız 5 milyar dolara yaklaştı.</w:t>
      </w:r>
    </w:p>
    <w:p w14:paraId="060CF431" w14:textId="6E39CC41" w:rsidR="00860CB5" w:rsidRDefault="0066339F" w:rsidP="0066339F">
      <w:pPr>
        <w:jc w:val="both"/>
        <w:rPr>
          <w:rFonts w:ascii="Arial" w:hAnsi="Arial" w:cs="Arial"/>
          <w:sz w:val="24"/>
          <w:szCs w:val="24"/>
        </w:rPr>
      </w:pPr>
      <w:r w:rsidRPr="0066339F">
        <w:rPr>
          <w:rFonts w:ascii="Arial" w:hAnsi="Arial" w:cs="Arial"/>
          <w:sz w:val="24"/>
          <w:szCs w:val="24"/>
        </w:rPr>
        <w:t xml:space="preserve">Buna ilave olarak </w:t>
      </w:r>
      <w:r w:rsidR="004207D9" w:rsidRPr="0066339F">
        <w:rPr>
          <w:rFonts w:ascii="Arial" w:hAnsi="Arial" w:cs="Arial"/>
          <w:sz w:val="24"/>
          <w:szCs w:val="24"/>
        </w:rPr>
        <w:t xml:space="preserve">TUİK </w:t>
      </w:r>
      <w:r w:rsidRPr="0066339F">
        <w:rPr>
          <w:rFonts w:ascii="Arial" w:hAnsi="Arial" w:cs="Arial"/>
          <w:sz w:val="24"/>
          <w:szCs w:val="24"/>
        </w:rPr>
        <w:t>tarafından açıklanan verilere göre eylül ayında ihracatın ithalatı karşılama oranı %154 olarak gerçekleşti ve 9 ayda 1 milyar 149 milyon dolarlık dış ticaret fazlası verdik.</w:t>
      </w:r>
    </w:p>
    <w:p w14:paraId="02BE670D" w14:textId="2E23ACF7" w:rsidR="004207D9" w:rsidRPr="002C57D1" w:rsidRDefault="004207D9" w:rsidP="004207D9">
      <w:pPr>
        <w:jc w:val="both"/>
        <w:rPr>
          <w:rFonts w:ascii="Arial" w:hAnsi="Arial" w:cs="Arial"/>
          <w:b/>
          <w:bCs/>
          <w:sz w:val="24"/>
          <w:szCs w:val="24"/>
        </w:rPr>
      </w:pPr>
      <w:r w:rsidRPr="002C57D1">
        <w:rPr>
          <w:rFonts w:ascii="Arial" w:hAnsi="Arial" w:cs="Arial"/>
          <w:b/>
          <w:bCs/>
          <w:sz w:val="24"/>
          <w:szCs w:val="24"/>
        </w:rPr>
        <w:t xml:space="preserve">Lojistik OSB </w:t>
      </w:r>
    </w:p>
    <w:p w14:paraId="6D8D899D" w14:textId="77B9AD8D" w:rsidR="004207D9" w:rsidRPr="004207D9" w:rsidRDefault="008404D9" w:rsidP="004207D9">
      <w:pPr>
        <w:jc w:val="both"/>
        <w:rPr>
          <w:rFonts w:ascii="Arial" w:hAnsi="Arial" w:cs="Arial"/>
          <w:sz w:val="24"/>
          <w:szCs w:val="24"/>
        </w:rPr>
      </w:pPr>
      <w:r w:rsidRPr="004207D9">
        <w:rPr>
          <w:rFonts w:ascii="Arial" w:hAnsi="Arial" w:cs="Arial"/>
          <w:sz w:val="24"/>
          <w:szCs w:val="24"/>
        </w:rPr>
        <w:t xml:space="preserve">Lojistik </w:t>
      </w:r>
      <w:r w:rsidR="004207D9" w:rsidRPr="004207D9">
        <w:rPr>
          <w:rFonts w:ascii="Arial" w:hAnsi="Arial" w:cs="Arial"/>
          <w:sz w:val="24"/>
          <w:szCs w:val="24"/>
        </w:rPr>
        <w:t xml:space="preserve">ve </w:t>
      </w:r>
      <w:r w:rsidRPr="004207D9">
        <w:rPr>
          <w:rFonts w:ascii="Arial" w:hAnsi="Arial" w:cs="Arial"/>
          <w:sz w:val="24"/>
          <w:szCs w:val="24"/>
        </w:rPr>
        <w:t xml:space="preserve">Bilişim </w:t>
      </w:r>
      <w:r w:rsidR="004207D9" w:rsidRPr="004207D9">
        <w:rPr>
          <w:rFonts w:ascii="Arial" w:hAnsi="Arial" w:cs="Arial"/>
          <w:sz w:val="24"/>
          <w:szCs w:val="24"/>
        </w:rPr>
        <w:t xml:space="preserve">OSB’nin Ferizli’de kurulmasına ilişkin süreç onaylandı. Kuruluş aşamasına yönelik bürokratik işlemler planlandığı şekilde ilerlemektedir. Bu aşamada herhangi bir olumsuzluk öngörülmemektedir. Yoğun üretim hattının merkezinde yer alan </w:t>
      </w:r>
      <w:r w:rsidRPr="004207D9">
        <w:rPr>
          <w:rFonts w:ascii="Arial" w:hAnsi="Arial" w:cs="Arial"/>
          <w:sz w:val="24"/>
          <w:szCs w:val="24"/>
        </w:rPr>
        <w:t xml:space="preserve">Ferizli’de </w:t>
      </w:r>
      <w:r w:rsidR="004207D9" w:rsidRPr="004207D9">
        <w:rPr>
          <w:rFonts w:ascii="Arial" w:hAnsi="Arial" w:cs="Arial"/>
          <w:sz w:val="24"/>
          <w:szCs w:val="24"/>
        </w:rPr>
        <w:t xml:space="preserve">bu </w:t>
      </w:r>
      <w:r w:rsidRPr="004207D9">
        <w:rPr>
          <w:rFonts w:ascii="Arial" w:hAnsi="Arial" w:cs="Arial"/>
          <w:sz w:val="24"/>
          <w:szCs w:val="24"/>
        </w:rPr>
        <w:t>OSB</w:t>
      </w:r>
      <w:r w:rsidR="004207D9" w:rsidRPr="004207D9">
        <w:rPr>
          <w:rFonts w:ascii="Arial" w:hAnsi="Arial" w:cs="Arial"/>
          <w:sz w:val="24"/>
          <w:szCs w:val="24"/>
        </w:rPr>
        <w:t>’nin hayata geçmesi, şehrimiz açısından stratejik bir öneme sahiptir. Bu konuda valiliğimiz başta olmak üzere tüm şehir dinamikleri ve paydaşlarımızla ortak bir görüş ve güçlü bir mutabakat içerisinde hareket ediyoruz.</w:t>
      </w:r>
    </w:p>
    <w:p w14:paraId="013C9183" w14:textId="3AF626DB" w:rsidR="000B188D" w:rsidRPr="000B188D" w:rsidRDefault="000B188D" w:rsidP="004207D9">
      <w:pPr>
        <w:jc w:val="both"/>
        <w:rPr>
          <w:rFonts w:ascii="Arial" w:hAnsi="Arial" w:cs="Arial"/>
          <w:b/>
          <w:bCs/>
          <w:sz w:val="24"/>
          <w:szCs w:val="24"/>
        </w:rPr>
      </w:pPr>
      <w:r w:rsidRPr="000B188D">
        <w:rPr>
          <w:rFonts w:ascii="Arial" w:hAnsi="Arial" w:cs="Arial"/>
          <w:b/>
          <w:bCs/>
          <w:sz w:val="24"/>
          <w:szCs w:val="24"/>
        </w:rPr>
        <w:t>“Her Fabrika Bir Kaledir”</w:t>
      </w:r>
    </w:p>
    <w:p w14:paraId="73DADBB3" w14:textId="1ACB3853" w:rsidR="004207D9" w:rsidRDefault="004207D9" w:rsidP="004207D9">
      <w:pPr>
        <w:jc w:val="both"/>
        <w:rPr>
          <w:rFonts w:ascii="Arial" w:hAnsi="Arial" w:cs="Arial"/>
          <w:sz w:val="24"/>
          <w:szCs w:val="24"/>
        </w:rPr>
      </w:pPr>
      <w:r w:rsidRPr="004207D9">
        <w:rPr>
          <w:rFonts w:ascii="Arial" w:hAnsi="Arial" w:cs="Arial"/>
          <w:sz w:val="24"/>
          <w:szCs w:val="24"/>
        </w:rPr>
        <w:t xml:space="preserve">Sakarya'da her fabrika bir kaledir; bu şehrin gerçek gücü üretimdir.” Organize sanayi bölgeleri, </w:t>
      </w:r>
      <w:r w:rsidR="00BB572D" w:rsidRPr="004207D9">
        <w:rPr>
          <w:rFonts w:ascii="Arial" w:hAnsi="Arial" w:cs="Arial"/>
          <w:sz w:val="24"/>
          <w:szCs w:val="24"/>
        </w:rPr>
        <w:t xml:space="preserve">Sakarya'nın </w:t>
      </w:r>
      <w:r w:rsidRPr="004207D9">
        <w:rPr>
          <w:rFonts w:ascii="Arial" w:hAnsi="Arial" w:cs="Arial"/>
          <w:sz w:val="24"/>
          <w:szCs w:val="24"/>
        </w:rPr>
        <w:t xml:space="preserve">hem ekonomik hem sosyal hayatının en sağlam direğidir. </w:t>
      </w:r>
      <w:r w:rsidR="00BB572D" w:rsidRPr="004207D9">
        <w:rPr>
          <w:rFonts w:ascii="Arial" w:hAnsi="Arial" w:cs="Arial"/>
          <w:sz w:val="24"/>
          <w:szCs w:val="24"/>
        </w:rPr>
        <w:t>İstihdamın</w:t>
      </w:r>
      <w:r w:rsidRPr="004207D9">
        <w:rPr>
          <w:rFonts w:ascii="Arial" w:hAnsi="Arial" w:cs="Arial"/>
          <w:sz w:val="24"/>
          <w:szCs w:val="24"/>
        </w:rPr>
        <w:t xml:space="preserve">, katma değerin ve kalkınmanın kalbi burada atar. Biz ürettikçe </w:t>
      </w:r>
      <w:r w:rsidR="00BB572D" w:rsidRPr="004207D9">
        <w:rPr>
          <w:rFonts w:ascii="Arial" w:hAnsi="Arial" w:cs="Arial"/>
          <w:sz w:val="24"/>
          <w:szCs w:val="24"/>
        </w:rPr>
        <w:t xml:space="preserve">Sakarya </w:t>
      </w:r>
      <w:r w:rsidRPr="004207D9">
        <w:rPr>
          <w:rFonts w:ascii="Arial" w:hAnsi="Arial" w:cs="Arial"/>
          <w:sz w:val="24"/>
          <w:szCs w:val="24"/>
        </w:rPr>
        <w:t xml:space="preserve">büyür, </w:t>
      </w:r>
      <w:r w:rsidR="00BB572D" w:rsidRPr="004207D9">
        <w:rPr>
          <w:rFonts w:ascii="Arial" w:hAnsi="Arial" w:cs="Arial"/>
          <w:sz w:val="24"/>
          <w:szCs w:val="24"/>
        </w:rPr>
        <w:t xml:space="preserve">Sakarya </w:t>
      </w:r>
      <w:r w:rsidRPr="004207D9">
        <w:rPr>
          <w:rFonts w:ascii="Arial" w:hAnsi="Arial" w:cs="Arial"/>
          <w:sz w:val="24"/>
          <w:szCs w:val="24"/>
        </w:rPr>
        <w:t xml:space="preserve">büyüdükçe </w:t>
      </w:r>
      <w:r w:rsidR="00BB572D" w:rsidRPr="004207D9">
        <w:rPr>
          <w:rFonts w:ascii="Arial" w:hAnsi="Arial" w:cs="Arial"/>
          <w:sz w:val="24"/>
          <w:szCs w:val="24"/>
        </w:rPr>
        <w:t xml:space="preserve">Türkiye </w:t>
      </w:r>
      <w:r w:rsidRPr="004207D9">
        <w:rPr>
          <w:rFonts w:ascii="Arial" w:hAnsi="Arial" w:cs="Arial"/>
          <w:sz w:val="24"/>
          <w:szCs w:val="24"/>
        </w:rPr>
        <w:t>güçlenir</w:t>
      </w:r>
      <w:r w:rsidR="002C57D1">
        <w:rPr>
          <w:rFonts w:ascii="Arial" w:hAnsi="Arial" w:cs="Arial"/>
          <w:sz w:val="24"/>
          <w:szCs w:val="24"/>
        </w:rPr>
        <w:t>.</w:t>
      </w:r>
    </w:p>
    <w:p w14:paraId="2584ACD6" w14:textId="231284ED" w:rsidR="002C57D1" w:rsidRPr="00C907D3" w:rsidRDefault="00C907D3" w:rsidP="002C57D1">
      <w:pPr>
        <w:jc w:val="both"/>
        <w:rPr>
          <w:rFonts w:ascii="Arial" w:hAnsi="Arial" w:cs="Arial"/>
          <w:b/>
          <w:bCs/>
          <w:sz w:val="24"/>
          <w:szCs w:val="24"/>
        </w:rPr>
      </w:pPr>
      <w:r w:rsidRPr="00C907D3">
        <w:rPr>
          <w:rFonts w:ascii="Arial" w:hAnsi="Arial" w:cs="Arial"/>
          <w:b/>
          <w:bCs/>
          <w:sz w:val="24"/>
          <w:szCs w:val="24"/>
        </w:rPr>
        <w:t>Trabzon TSO Kardeş Oda Protokolü</w:t>
      </w:r>
    </w:p>
    <w:p w14:paraId="338C1F4B" w14:textId="74736D11" w:rsidR="002C57D1" w:rsidRPr="002C57D1" w:rsidRDefault="002C57D1" w:rsidP="002C57D1">
      <w:pPr>
        <w:jc w:val="both"/>
        <w:rPr>
          <w:rFonts w:ascii="Arial" w:hAnsi="Arial" w:cs="Arial"/>
          <w:sz w:val="24"/>
          <w:szCs w:val="24"/>
        </w:rPr>
      </w:pPr>
      <w:r w:rsidRPr="002C57D1">
        <w:rPr>
          <w:rFonts w:ascii="Arial" w:hAnsi="Arial" w:cs="Arial"/>
          <w:sz w:val="24"/>
          <w:szCs w:val="24"/>
        </w:rPr>
        <w:lastRenderedPageBreak/>
        <w:t xml:space="preserve">Trabzon ticaret ve sanayi odası </w:t>
      </w:r>
      <w:r>
        <w:rPr>
          <w:rFonts w:ascii="Arial" w:hAnsi="Arial" w:cs="Arial"/>
          <w:sz w:val="24"/>
          <w:szCs w:val="24"/>
        </w:rPr>
        <w:t xml:space="preserve">ile kardeş oda protokolü imzaladık. </w:t>
      </w:r>
      <w:r w:rsidRPr="002C57D1">
        <w:rPr>
          <w:rFonts w:ascii="Arial" w:hAnsi="Arial" w:cs="Arial"/>
          <w:sz w:val="24"/>
          <w:szCs w:val="24"/>
        </w:rPr>
        <w:t xml:space="preserve">Protokolümüzü karşılıklı iyi niyet ve güçlü bir vizyonla hayata geçirdik; hayırlı olmasını diliyorum. Şehrimizde Trabzon ve Karadeniz kökenli yaklaşık 350 bin </w:t>
      </w:r>
      <w:proofErr w:type="spellStart"/>
      <w:r w:rsidRPr="002C57D1">
        <w:rPr>
          <w:rFonts w:ascii="Arial" w:hAnsi="Arial" w:cs="Arial"/>
          <w:sz w:val="24"/>
          <w:szCs w:val="24"/>
        </w:rPr>
        <w:t>hemşehrimizin</w:t>
      </w:r>
      <w:proofErr w:type="spellEnd"/>
      <w:r w:rsidRPr="002C57D1">
        <w:rPr>
          <w:rFonts w:ascii="Arial" w:hAnsi="Arial" w:cs="Arial"/>
          <w:sz w:val="24"/>
          <w:szCs w:val="24"/>
        </w:rPr>
        <w:t xml:space="preserve"> bulunması,</w:t>
      </w:r>
      <w:r>
        <w:rPr>
          <w:rFonts w:ascii="Arial" w:hAnsi="Arial" w:cs="Arial"/>
          <w:sz w:val="24"/>
          <w:szCs w:val="24"/>
        </w:rPr>
        <w:t xml:space="preserve"> </w:t>
      </w:r>
      <w:r w:rsidRPr="002C57D1">
        <w:rPr>
          <w:rFonts w:ascii="Arial" w:hAnsi="Arial" w:cs="Arial"/>
          <w:sz w:val="24"/>
          <w:szCs w:val="24"/>
        </w:rPr>
        <w:t>bu protokole ayrı bir anlam ve toplumsal bir derinlik kazandırmaktadır.</w:t>
      </w:r>
    </w:p>
    <w:p w14:paraId="38B11C2C" w14:textId="1BDC4B50" w:rsidR="002C57D1" w:rsidRDefault="002C57D1" w:rsidP="002C57D1">
      <w:pPr>
        <w:jc w:val="both"/>
        <w:rPr>
          <w:rFonts w:ascii="Arial" w:hAnsi="Arial" w:cs="Arial"/>
          <w:sz w:val="24"/>
          <w:szCs w:val="24"/>
        </w:rPr>
      </w:pPr>
      <w:r w:rsidRPr="002C57D1">
        <w:rPr>
          <w:rFonts w:ascii="Arial" w:hAnsi="Arial" w:cs="Arial"/>
          <w:sz w:val="24"/>
          <w:szCs w:val="24"/>
        </w:rPr>
        <w:t>Bu iş birliğiyle odamız, Sakarya ile Trabzon arasında güçlü bir kültür ve gönül köprüsü kuracaktır. Protokol kapsamında; iki oda arasındaki iletişimi daha da güçlendirmeyi, karşılıklı hizmet standartlarını geliştirmeyi, ortak faaliyetlerde buluşmayı ve iş dünyasına olduğu kadar şehir ekonomilerine de somut katkılar sunacak çalışmalara birlikte imza atmayı hedefliyoruz.</w:t>
      </w:r>
    </w:p>
    <w:p w14:paraId="7F400983" w14:textId="16762006" w:rsidR="00F440D8" w:rsidRPr="0097541D" w:rsidRDefault="00F440D8" w:rsidP="00F440D8">
      <w:pPr>
        <w:jc w:val="both"/>
        <w:rPr>
          <w:rFonts w:ascii="Arial" w:hAnsi="Arial" w:cs="Arial"/>
          <w:b/>
          <w:bCs/>
          <w:sz w:val="24"/>
          <w:szCs w:val="24"/>
        </w:rPr>
      </w:pPr>
      <w:r w:rsidRPr="0097541D">
        <w:rPr>
          <w:rFonts w:ascii="Arial" w:hAnsi="Arial" w:cs="Arial"/>
          <w:b/>
          <w:bCs/>
          <w:sz w:val="24"/>
          <w:szCs w:val="24"/>
        </w:rPr>
        <w:t>“Sürdürülebilirlik Yıldızları Yarışması” Başvuruları Başladı</w:t>
      </w:r>
    </w:p>
    <w:p w14:paraId="573D72D9" w14:textId="09D7AC6D" w:rsidR="00F440D8" w:rsidRDefault="00F440D8" w:rsidP="00F440D8">
      <w:pPr>
        <w:jc w:val="both"/>
        <w:rPr>
          <w:rFonts w:ascii="Arial" w:hAnsi="Arial" w:cs="Arial"/>
          <w:sz w:val="24"/>
          <w:szCs w:val="24"/>
        </w:rPr>
      </w:pPr>
      <w:r w:rsidRPr="00F440D8">
        <w:rPr>
          <w:rFonts w:ascii="Arial" w:hAnsi="Arial" w:cs="Arial"/>
          <w:sz w:val="24"/>
          <w:szCs w:val="24"/>
        </w:rPr>
        <w:t>Geçtiğimiz yıl ilki gerçekleşen üyelerimizin sürdürülebilirlik – çevre – yenilikçi teknoloji kullanım yönünde faaliyetlerini ödüllendirdiğimiz, “sürdürülebilirlik yıldızları” Yarışması’nın ikinci başvurularını açtık.</w:t>
      </w:r>
      <w:r>
        <w:rPr>
          <w:rFonts w:ascii="Arial" w:hAnsi="Arial" w:cs="Arial"/>
          <w:sz w:val="24"/>
          <w:szCs w:val="24"/>
        </w:rPr>
        <w:t xml:space="preserve"> Üyelerimizin bu alandaki </w:t>
      </w:r>
      <w:r w:rsidRPr="00F440D8">
        <w:rPr>
          <w:rFonts w:ascii="Arial" w:hAnsi="Arial" w:cs="Arial"/>
          <w:sz w:val="24"/>
          <w:szCs w:val="24"/>
        </w:rPr>
        <w:t>somut çalışmalarını Sakarya’nın Yıldızları Ödül Törenimizde ödüllendireceğiz.</w:t>
      </w:r>
    </w:p>
    <w:p w14:paraId="09DB46E8" w14:textId="31EB2177" w:rsidR="00464A21" w:rsidRPr="00445A8F" w:rsidRDefault="00464A21" w:rsidP="00464A21">
      <w:pPr>
        <w:jc w:val="both"/>
        <w:rPr>
          <w:rFonts w:ascii="Arial" w:hAnsi="Arial" w:cs="Arial"/>
          <w:b/>
          <w:bCs/>
          <w:sz w:val="24"/>
          <w:szCs w:val="24"/>
        </w:rPr>
      </w:pPr>
      <w:r w:rsidRPr="00445A8F">
        <w:rPr>
          <w:rFonts w:ascii="Arial" w:hAnsi="Arial" w:cs="Arial"/>
          <w:b/>
          <w:bCs/>
          <w:sz w:val="24"/>
          <w:szCs w:val="24"/>
        </w:rPr>
        <w:t>FESTBURADA Kış Festivali</w:t>
      </w:r>
    </w:p>
    <w:p w14:paraId="22B2DE3C" w14:textId="63665B0C" w:rsidR="00464A21" w:rsidRDefault="00464A21" w:rsidP="00464A21">
      <w:pPr>
        <w:jc w:val="both"/>
        <w:rPr>
          <w:rFonts w:ascii="Arial" w:hAnsi="Arial" w:cs="Arial"/>
          <w:sz w:val="24"/>
          <w:szCs w:val="24"/>
        </w:rPr>
      </w:pPr>
      <w:r w:rsidRPr="00464A21">
        <w:rPr>
          <w:rFonts w:ascii="Arial" w:hAnsi="Arial" w:cs="Arial"/>
          <w:sz w:val="24"/>
          <w:szCs w:val="24"/>
        </w:rPr>
        <w:t xml:space="preserve">Odamız Ticaret AR-GE Komisyonunun organizasyonu ve Adapazarı Belediyesi’nin iş birliği ile 19-21 aralık tarihleri arasında </w:t>
      </w:r>
      <w:proofErr w:type="spellStart"/>
      <w:r w:rsidRPr="00464A21">
        <w:rPr>
          <w:rFonts w:ascii="Arial" w:hAnsi="Arial" w:cs="Arial"/>
          <w:sz w:val="24"/>
          <w:szCs w:val="24"/>
        </w:rPr>
        <w:t>Dernekkırı</w:t>
      </w:r>
      <w:proofErr w:type="spellEnd"/>
      <w:r w:rsidRPr="00464A21">
        <w:rPr>
          <w:rFonts w:ascii="Arial" w:hAnsi="Arial" w:cs="Arial"/>
          <w:sz w:val="24"/>
          <w:szCs w:val="24"/>
        </w:rPr>
        <w:t xml:space="preserve"> millet evinde FESTBURADA 2025 kış Festivali’ni gerçekleştireceğiz.</w:t>
      </w:r>
    </w:p>
    <w:p w14:paraId="1CD71E33" w14:textId="2BB530B5" w:rsidR="001F3FC9" w:rsidRPr="00D92353" w:rsidRDefault="001F3FC9" w:rsidP="001F3FC9">
      <w:pPr>
        <w:jc w:val="both"/>
        <w:rPr>
          <w:rFonts w:ascii="Arial" w:hAnsi="Arial" w:cs="Arial"/>
          <w:b/>
          <w:bCs/>
          <w:sz w:val="24"/>
          <w:szCs w:val="24"/>
        </w:rPr>
      </w:pPr>
      <w:r w:rsidRPr="00D92353">
        <w:rPr>
          <w:rFonts w:ascii="Arial" w:hAnsi="Arial" w:cs="Arial"/>
          <w:b/>
          <w:bCs/>
          <w:sz w:val="24"/>
          <w:szCs w:val="24"/>
        </w:rPr>
        <w:t xml:space="preserve">2026-2029 </w:t>
      </w:r>
      <w:r w:rsidR="00CB1B90" w:rsidRPr="00D92353">
        <w:rPr>
          <w:rFonts w:ascii="Arial" w:hAnsi="Arial" w:cs="Arial"/>
          <w:b/>
          <w:bCs/>
          <w:sz w:val="24"/>
          <w:szCs w:val="24"/>
        </w:rPr>
        <w:t>Stratejik Plan Çalıştayı</w:t>
      </w:r>
    </w:p>
    <w:p w14:paraId="68BFD74A" w14:textId="6D2AE7A5" w:rsidR="001F3FC9" w:rsidRPr="009C360B" w:rsidRDefault="001F3FC9" w:rsidP="001F3FC9">
      <w:pPr>
        <w:jc w:val="both"/>
        <w:rPr>
          <w:rFonts w:ascii="Arial" w:hAnsi="Arial" w:cs="Arial"/>
          <w:sz w:val="24"/>
          <w:szCs w:val="24"/>
        </w:rPr>
      </w:pPr>
      <w:r w:rsidRPr="001F3FC9">
        <w:rPr>
          <w:rFonts w:ascii="Arial" w:hAnsi="Arial" w:cs="Arial"/>
          <w:sz w:val="24"/>
          <w:szCs w:val="24"/>
        </w:rPr>
        <w:t>Bildiğiniz gibi sizlerin de katılımıyla Antalya’da 2026-2029 stratejik plan toplantımızı gerçekleştirdik.</w:t>
      </w:r>
      <w:r>
        <w:rPr>
          <w:rFonts w:ascii="Arial" w:hAnsi="Arial" w:cs="Arial"/>
          <w:sz w:val="24"/>
          <w:szCs w:val="24"/>
        </w:rPr>
        <w:t xml:space="preserve"> </w:t>
      </w:r>
      <w:r w:rsidRPr="001F3FC9">
        <w:rPr>
          <w:rFonts w:ascii="Arial" w:hAnsi="Arial" w:cs="Arial"/>
          <w:sz w:val="24"/>
          <w:szCs w:val="24"/>
        </w:rPr>
        <w:t>Genel olarak bakacak olursak çalıştayda 87 katılımcıyla 115 sorun tespit ettik.</w:t>
      </w:r>
      <w:r>
        <w:rPr>
          <w:rFonts w:ascii="Arial" w:hAnsi="Arial" w:cs="Arial"/>
          <w:sz w:val="24"/>
          <w:szCs w:val="24"/>
        </w:rPr>
        <w:t xml:space="preserve"> </w:t>
      </w:r>
      <w:r w:rsidRPr="001F3FC9">
        <w:rPr>
          <w:rFonts w:ascii="Arial" w:hAnsi="Arial" w:cs="Arial"/>
          <w:sz w:val="24"/>
          <w:szCs w:val="24"/>
        </w:rPr>
        <w:t>Ortaya çıkan tablo açık; Sakarya iş dünyası dijital ve yeşil dönüşüme hazır, globalleşme isteği güçlü ve girişimcilik ekosistemi büyümeye odaklıdır. Biz de bu enerjiyi stratejik projelere dönüştüreceğiz.</w:t>
      </w:r>
      <w:r w:rsidR="00C9349A">
        <w:rPr>
          <w:rFonts w:ascii="Arial" w:hAnsi="Arial" w:cs="Arial"/>
          <w:sz w:val="24"/>
          <w:szCs w:val="24"/>
        </w:rPr>
        <w:t>”</w:t>
      </w:r>
    </w:p>
    <w:sectPr w:rsidR="001F3FC9" w:rsidRPr="009C360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638DF" w14:textId="77777777" w:rsidR="001E6088" w:rsidRDefault="001E6088" w:rsidP="00BF01A9">
      <w:pPr>
        <w:spacing w:after="0" w:line="240" w:lineRule="auto"/>
      </w:pPr>
      <w:r>
        <w:separator/>
      </w:r>
    </w:p>
  </w:endnote>
  <w:endnote w:type="continuationSeparator" w:id="0">
    <w:p w14:paraId="4459A41A" w14:textId="77777777" w:rsidR="001E6088" w:rsidRDefault="001E6088"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F79A2" w14:textId="77777777" w:rsidR="001E6088" w:rsidRDefault="001E6088" w:rsidP="00BF01A9">
      <w:pPr>
        <w:spacing w:after="0" w:line="240" w:lineRule="auto"/>
      </w:pPr>
      <w:r>
        <w:separator/>
      </w:r>
    </w:p>
  </w:footnote>
  <w:footnote w:type="continuationSeparator" w:id="0">
    <w:p w14:paraId="144AF096" w14:textId="77777777" w:rsidR="001E6088" w:rsidRDefault="001E6088"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B188D"/>
    <w:rsid w:val="00154CA4"/>
    <w:rsid w:val="001E6088"/>
    <w:rsid w:val="001F3FC9"/>
    <w:rsid w:val="00205CBA"/>
    <w:rsid w:val="002448C5"/>
    <w:rsid w:val="0029779A"/>
    <w:rsid w:val="002C0047"/>
    <w:rsid w:val="002C57D1"/>
    <w:rsid w:val="002E518D"/>
    <w:rsid w:val="00300B02"/>
    <w:rsid w:val="0034517B"/>
    <w:rsid w:val="00351131"/>
    <w:rsid w:val="00382621"/>
    <w:rsid w:val="00384C71"/>
    <w:rsid w:val="0039114B"/>
    <w:rsid w:val="003A44E7"/>
    <w:rsid w:val="003E4207"/>
    <w:rsid w:val="003E788D"/>
    <w:rsid w:val="00415909"/>
    <w:rsid w:val="004207D9"/>
    <w:rsid w:val="00445A8F"/>
    <w:rsid w:val="0046226D"/>
    <w:rsid w:val="00464A21"/>
    <w:rsid w:val="004806C7"/>
    <w:rsid w:val="00495270"/>
    <w:rsid w:val="004A6DCB"/>
    <w:rsid w:val="004B0BCB"/>
    <w:rsid w:val="004C4A59"/>
    <w:rsid w:val="0050775A"/>
    <w:rsid w:val="005103F0"/>
    <w:rsid w:val="00530646"/>
    <w:rsid w:val="005535A6"/>
    <w:rsid w:val="005A0F0C"/>
    <w:rsid w:val="005C5B6F"/>
    <w:rsid w:val="00621FCE"/>
    <w:rsid w:val="0066339F"/>
    <w:rsid w:val="006B7C6F"/>
    <w:rsid w:val="006C0780"/>
    <w:rsid w:val="006F0F6C"/>
    <w:rsid w:val="00717CB2"/>
    <w:rsid w:val="00765B7F"/>
    <w:rsid w:val="00826668"/>
    <w:rsid w:val="008404D9"/>
    <w:rsid w:val="00843694"/>
    <w:rsid w:val="008441C3"/>
    <w:rsid w:val="00860CB5"/>
    <w:rsid w:val="008867DC"/>
    <w:rsid w:val="00907C6B"/>
    <w:rsid w:val="0097268F"/>
    <w:rsid w:val="0097541D"/>
    <w:rsid w:val="009C360B"/>
    <w:rsid w:val="00A30174"/>
    <w:rsid w:val="00A35A87"/>
    <w:rsid w:val="00A97085"/>
    <w:rsid w:val="00AB17BC"/>
    <w:rsid w:val="00AD6DD1"/>
    <w:rsid w:val="00B17BB0"/>
    <w:rsid w:val="00B37D4B"/>
    <w:rsid w:val="00B42550"/>
    <w:rsid w:val="00B812E9"/>
    <w:rsid w:val="00B8184B"/>
    <w:rsid w:val="00BB572D"/>
    <w:rsid w:val="00BF01A9"/>
    <w:rsid w:val="00BF2278"/>
    <w:rsid w:val="00C02CD5"/>
    <w:rsid w:val="00C23A07"/>
    <w:rsid w:val="00C31CFB"/>
    <w:rsid w:val="00C87E50"/>
    <w:rsid w:val="00C907D3"/>
    <w:rsid w:val="00C9349A"/>
    <w:rsid w:val="00CA03F5"/>
    <w:rsid w:val="00CA35B8"/>
    <w:rsid w:val="00CB1B90"/>
    <w:rsid w:val="00D31D9D"/>
    <w:rsid w:val="00D92353"/>
    <w:rsid w:val="00E20BFA"/>
    <w:rsid w:val="00E84B90"/>
    <w:rsid w:val="00E94D0A"/>
    <w:rsid w:val="00ED0FAC"/>
    <w:rsid w:val="00F440D8"/>
    <w:rsid w:val="00FA2769"/>
    <w:rsid w:val="00FD23FE"/>
    <w:rsid w:val="00FD55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4</Pages>
  <Words>1236</Words>
  <Characters>8499</Characters>
  <Application>Microsoft Office Word</Application>
  <DocSecurity>0</DocSecurity>
  <Lines>137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54</cp:revision>
  <dcterms:created xsi:type="dcterms:W3CDTF">2025-07-03T06:04:00Z</dcterms:created>
  <dcterms:modified xsi:type="dcterms:W3CDTF">2025-11-27T07:20:00Z</dcterms:modified>
</cp:coreProperties>
</file>